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2"/>
          <w:u w:val="single"/>
        </w:rPr>
      </w:pPr>
      <w:r>
        <w:rPr>
          <w:noProof/>
          <w:lang w:eastAsia="en-GB"/>
        </w:rPr>
        <w:drawing>
          <wp:anchor distT="0" distB="0" distL="114300" distR="114300" simplePos="0" relativeHeight="251659264" behindDoc="1" locked="0" layoutInCell="1" allowOverlap="1">
            <wp:simplePos x="0" y="0"/>
            <wp:positionH relativeFrom="column">
              <wp:posOffset>4810125</wp:posOffset>
            </wp:positionH>
            <wp:positionV relativeFrom="paragraph">
              <wp:posOffset>-292100</wp:posOffset>
            </wp:positionV>
            <wp:extent cx="811685" cy="8572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Booking logo 2018 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1685" cy="857250"/>
                    </a:xfrm>
                    <a:prstGeom prst="rect">
                      <a:avLst/>
                    </a:prstGeom>
                  </pic:spPr>
                </pic:pic>
              </a:graphicData>
            </a:graphic>
            <wp14:sizeRelH relativeFrom="page">
              <wp14:pctWidth>0</wp14:pctWidth>
            </wp14:sizeRelH>
            <wp14:sizeRelV relativeFrom="page">
              <wp14:pctHeight>0</wp14:pctHeight>
            </wp14:sizeRelV>
          </wp:anchor>
        </w:drawing>
      </w:r>
      <w:r>
        <w:rPr>
          <w:b/>
          <w:sz w:val="32"/>
          <w:u w:val="single"/>
        </w:rPr>
        <w:t>How to book an appointment</w:t>
      </w:r>
    </w:p>
    <w:p>
      <w:pPr>
        <w:rPr>
          <w:b/>
          <w:color w:val="C45911" w:themeColor="accent2" w:themeShade="BF"/>
        </w:rPr>
      </w:pPr>
    </w:p>
    <w:p>
      <w:pPr>
        <w:rPr>
          <w:b/>
          <w:color w:val="C45911" w:themeColor="accent2" w:themeShade="BF"/>
        </w:rPr>
      </w:pPr>
      <w:r>
        <w:rPr>
          <w:noProof/>
          <w:lang w:eastAsia="en-GB"/>
        </w:rPr>
        <w:drawing>
          <wp:anchor distT="0" distB="0" distL="114300" distR="114300" simplePos="0" relativeHeight="251661312" behindDoc="1" locked="0" layoutInCell="1" allowOverlap="1">
            <wp:simplePos x="0" y="0"/>
            <wp:positionH relativeFrom="column">
              <wp:posOffset>2466975</wp:posOffset>
            </wp:positionH>
            <wp:positionV relativeFrom="paragraph">
              <wp:posOffset>43815</wp:posOffset>
            </wp:positionV>
            <wp:extent cx="3258743" cy="2438400"/>
            <wp:effectExtent l="0" t="0" r="0" b="0"/>
            <wp:wrapTight wrapText="bothSides">
              <wp:wrapPolygon edited="0">
                <wp:start x="0" y="0"/>
                <wp:lineTo x="0" y="21431"/>
                <wp:lineTo x="21469" y="21431"/>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58743" cy="2438400"/>
                    </a:xfrm>
                    <a:prstGeom prst="rect">
                      <a:avLst/>
                    </a:prstGeom>
                  </pic:spPr>
                </pic:pic>
              </a:graphicData>
            </a:graphic>
            <wp14:sizeRelH relativeFrom="page">
              <wp14:pctWidth>0</wp14:pctWidth>
            </wp14:sizeRelH>
            <wp14:sizeRelV relativeFrom="page">
              <wp14:pctHeight>0</wp14:pctHeight>
            </wp14:sizeRelV>
          </wp:anchor>
        </w:drawing>
      </w:r>
      <w:r>
        <w:rPr>
          <w:b/>
          <w:color w:val="C45911" w:themeColor="accent2" w:themeShade="BF"/>
        </w:rPr>
        <w:t>Step 1 – Activation Email &amp; Login</w:t>
      </w:r>
    </w:p>
    <w:p>
      <w:r>
        <w:t xml:space="preserve">Use the link provided in your activation email.  This will open your browser to </w:t>
      </w:r>
      <w:hyperlink r:id="rId7" w:history="1">
        <w:r>
          <w:rPr>
            <w:rStyle w:val="Hyperlink"/>
          </w:rPr>
          <w:t>https://events.schoolbooking.com/</w:t>
        </w:r>
      </w:hyperlink>
      <w:r>
        <w:t xml:space="preserve"> . </w:t>
      </w:r>
    </w:p>
    <w:p>
      <w:r>
        <w:t>From here ‘</w:t>
      </w:r>
      <w:r>
        <w:rPr>
          <w:b/>
        </w:rPr>
        <w:t>Activate</w:t>
      </w:r>
      <w:r>
        <w:t>’ your account and setup a new password.</w:t>
      </w:r>
    </w:p>
    <w:p>
      <w:r>
        <w:t>Saving your new password will take you directly to the Events Dashboard (Step2)</w:t>
      </w:r>
      <w:r>
        <w:rPr>
          <w:noProof/>
          <w:lang w:eastAsia="en-GB"/>
        </w:rPr>
        <w:t xml:space="preserve"> </w:t>
      </w:r>
    </w:p>
    <w:p>
      <w:pPr>
        <w:rPr>
          <w:b/>
          <w:color w:val="C45911" w:themeColor="accent2" w:themeShade="BF"/>
        </w:rPr>
      </w:pPr>
    </w:p>
    <w:p/>
    <w:p>
      <w:pPr>
        <w:rPr>
          <w:b/>
          <w:color w:val="C45911" w:themeColor="accent2" w:themeShade="BF"/>
        </w:rPr>
      </w:pPr>
      <w:r>
        <w:rPr>
          <w:noProof/>
          <w:lang w:eastAsia="en-GB"/>
        </w:rPr>
        <w:drawing>
          <wp:anchor distT="0" distB="0" distL="114300" distR="114300" simplePos="0" relativeHeight="251664384" behindDoc="1" locked="0" layoutInCell="1" allowOverlap="1">
            <wp:simplePos x="0" y="0"/>
            <wp:positionH relativeFrom="column">
              <wp:posOffset>12700</wp:posOffset>
            </wp:positionH>
            <wp:positionV relativeFrom="paragraph">
              <wp:posOffset>184785</wp:posOffset>
            </wp:positionV>
            <wp:extent cx="5731510" cy="2278380"/>
            <wp:effectExtent l="0" t="0" r="2540" b="7620"/>
            <wp:wrapTight wrapText="bothSides">
              <wp:wrapPolygon edited="0">
                <wp:start x="0" y="0"/>
                <wp:lineTo x="0" y="21492"/>
                <wp:lineTo x="21538" y="21492"/>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278380"/>
                    </a:xfrm>
                    <a:prstGeom prst="rect">
                      <a:avLst/>
                    </a:prstGeom>
                  </pic:spPr>
                </pic:pic>
              </a:graphicData>
            </a:graphic>
            <wp14:sizeRelH relativeFrom="page">
              <wp14:pctWidth>0</wp14:pctWidth>
            </wp14:sizeRelH>
            <wp14:sizeRelV relativeFrom="page">
              <wp14:pctHeight>0</wp14:pctHeight>
            </wp14:sizeRelV>
          </wp:anchor>
        </w:drawing>
      </w:r>
    </w:p>
    <w:p>
      <w:pPr>
        <w:rPr>
          <w:b/>
          <w:color w:val="C45911" w:themeColor="accent2" w:themeShade="BF"/>
        </w:rPr>
      </w:pPr>
    </w:p>
    <w:p>
      <w:pPr>
        <w:rPr>
          <w:b/>
          <w:color w:val="C45911" w:themeColor="accent2" w:themeShade="BF"/>
        </w:rPr>
      </w:pPr>
      <w:r>
        <w:rPr>
          <w:b/>
          <w:color w:val="C45911" w:themeColor="accent2" w:themeShade="BF"/>
        </w:rPr>
        <w:t>Step 2 – Select the Parent Meeting/Event</w:t>
      </w:r>
    </w:p>
    <w:p>
      <w:r>
        <w:t>If you have children in other schools using the same system your events will be listed in order of school name.</w:t>
      </w:r>
    </w:p>
    <w:p>
      <w:r>
        <w:rPr>
          <w:noProof/>
          <w:lang w:eastAsia="en-GB"/>
        </w:rPr>
        <w:drawing>
          <wp:inline distT="0" distB="0" distL="0" distR="0">
            <wp:extent cx="5731510" cy="11328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132840"/>
                    </a:xfrm>
                    <a:prstGeom prst="rect">
                      <a:avLst/>
                    </a:prstGeom>
                  </pic:spPr>
                </pic:pic>
              </a:graphicData>
            </a:graphic>
          </wp:inline>
        </w:drawing>
      </w:r>
    </w:p>
    <w:p/>
    <w:p/>
    <w:p>
      <w:pPr>
        <w:rPr>
          <w:b/>
          <w:color w:val="C45911" w:themeColor="accent2" w:themeShade="BF"/>
        </w:rPr>
      </w:pPr>
    </w:p>
    <w:p>
      <w:pPr>
        <w:rPr>
          <w:b/>
          <w:color w:val="C45911" w:themeColor="accent2" w:themeShade="BF"/>
        </w:rPr>
      </w:pPr>
    </w:p>
    <w:p>
      <w:pPr>
        <w:rPr>
          <w:b/>
          <w:color w:val="C45911" w:themeColor="accent2" w:themeShade="BF"/>
        </w:rPr>
      </w:pPr>
      <w:r>
        <w:rPr>
          <w:noProof/>
          <w:lang w:eastAsia="en-GB"/>
        </w:rPr>
        <w:lastRenderedPageBreak/>
        <w:drawing>
          <wp:anchor distT="0" distB="0" distL="114300" distR="114300" simplePos="0" relativeHeight="251663360" behindDoc="1" locked="0" layoutInCell="1" allowOverlap="1">
            <wp:simplePos x="0" y="0"/>
            <wp:positionH relativeFrom="column">
              <wp:posOffset>4857750</wp:posOffset>
            </wp:positionH>
            <wp:positionV relativeFrom="paragraph">
              <wp:posOffset>-330200</wp:posOffset>
            </wp:positionV>
            <wp:extent cx="811685" cy="85725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Booking logo 2018 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1685" cy="857250"/>
                    </a:xfrm>
                    <a:prstGeom prst="rect">
                      <a:avLst/>
                    </a:prstGeom>
                  </pic:spPr>
                </pic:pic>
              </a:graphicData>
            </a:graphic>
            <wp14:sizeRelH relativeFrom="page">
              <wp14:pctWidth>0</wp14:pctWidth>
            </wp14:sizeRelH>
            <wp14:sizeRelV relativeFrom="page">
              <wp14:pctHeight>0</wp14:pctHeight>
            </wp14:sizeRelV>
          </wp:anchor>
        </w:drawing>
      </w:r>
      <w:r>
        <w:rPr>
          <w:b/>
          <w:color w:val="C45911" w:themeColor="accent2" w:themeShade="BF"/>
        </w:rPr>
        <w:br/>
      </w:r>
    </w:p>
    <w:p>
      <w:pPr>
        <w:rPr>
          <w:b/>
          <w:color w:val="C45911" w:themeColor="accent2" w:themeShade="BF"/>
        </w:rPr>
      </w:pPr>
      <w:r>
        <w:rPr>
          <w:b/>
          <w:color w:val="C45911" w:themeColor="accent2" w:themeShade="BF"/>
        </w:rPr>
        <w:t>Step 3 – Choose your how you plan to attend the Parent Meeting/Event</w:t>
      </w:r>
    </w:p>
    <w:p>
      <w:r>
        <w:t>Use the dropdown to select the option that is best for you.  Some of these choices may not be available for your event</w:t>
      </w:r>
      <w:r>
        <w:br/>
      </w:r>
      <w:r>
        <w:rPr>
          <w:b/>
          <w:bCs/>
        </w:rPr>
        <w:t>Venue</w:t>
      </w:r>
      <w:r>
        <w:t xml:space="preserve"> – in person at your school/education establishment </w:t>
      </w:r>
      <w:r>
        <w:rPr>
          <w:b/>
        </w:rPr>
        <w:t>– not available for our event</w:t>
      </w:r>
      <w:r>
        <w:br/>
      </w:r>
      <w:r>
        <w:rPr>
          <w:b/>
          <w:bCs/>
        </w:rPr>
        <w:t>Telephone</w:t>
      </w:r>
      <w:r>
        <w:t xml:space="preserve"> – the teacher will call you. </w:t>
      </w:r>
      <w:r>
        <w:rPr>
          <w:b/>
        </w:rPr>
        <w:t>– not available for our event</w:t>
      </w:r>
      <w:r>
        <w:br/>
      </w:r>
      <w:r>
        <w:rPr>
          <w:b/>
          <w:bCs/>
        </w:rPr>
        <w:t>Video call</w:t>
      </w:r>
      <w:r>
        <w:t xml:space="preserve"> – On-line video calls with the teacher.  </w:t>
      </w:r>
      <w:bookmarkStart w:id="0" w:name="_GoBack"/>
      <w:bookmarkEnd w:id="0"/>
    </w:p>
    <w:p>
      <w:r>
        <w:rPr>
          <w:noProof/>
          <w:lang w:eastAsia="en-GB"/>
        </w:rPr>
        <w:drawing>
          <wp:inline distT="0" distB="0" distL="0" distR="0">
            <wp:extent cx="5731510" cy="20624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062480"/>
                    </a:xfrm>
                    <a:prstGeom prst="rect">
                      <a:avLst/>
                    </a:prstGeom>
                  </pic:spPr>
                </pic:pic>
              </a:graphicData>
            </a:graphic>
          </wp:inline>
        </w:drawing>
      </w:r>
    </w:p>
    <w:p>
      <w:pPr>
        <w:rPr>
          <w:b/>
          <w:color w:val="C45911" w:themeColor="accent2" w:themeShade="BF"/>
        </w:rPr>
      </w:pPr>
      <w:r>
        <w:rPr>
          <w:b/>
          <w:color w:val="C45911" w:themeColor="accent2" w:themeShade="BF"/>
        </w:rPr>
        <w:br/>
        <w:t>Step 4 – Choose the teachers/subjects and meeting times</w:t>
      </w:r>
    </w:p>
    <w:p>
      <w:r>
        <w:t>Simply select the teacher/class you would like meet to view the available times, and book.  If you have chosen the video calling option, you will see your unique Join Meeting links.  You will need to return to this page on the day of your event to start your video calls.</w:t>
      </w:r>
    </w:p>
    <w:p>
      <w:r>
        <w:rPr>
          <w:noProof/>
          <w:lang w:eastAsia="en-GB"/>
        </w:rPr>
        <w:drawing>
          <wp:inline distT="0" distB="0" distL="0" distR="0">
            <wp:extent cx="5731510" cy="378142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781425"/>
                    </a:xfrm>
                    <a:prstGeom prst="rect">
                      <a:avLst/>
                    </a:prstGeom>
                  </pic:spPr>
                </pic:pic>
              </a:graphicData>
            </a:graphic>
          </wp:inline>
        </w:drawing>
      </w:r>
    </w:p>
    <w:p/>
    <w:p>
      <w:r>
        <w:lastRenderedPageBreak/>
        <w:t xml:space="preserve">Make sure you have booked a time for every teacher you want to see and then </w:t>
      </w:r>
      <w:r>
        <w:rPr>
          <w:b/>
          <w:i/>
        </w:rPr>
        <w:t>print or email your itinerary</w:t>
      </w:r>
      <w:r>
        <w:t xml:space="preserve"> ready to bring with you on the day. </w:t>
      </w:r>
    </w:p>
    <w:p>
      <w:r>
        <w:t xml:space="preserve">For Video calls, please return to </w:t>
      </w:r>
      <w:hyperlink r:id="rId12" w:history="1">
        <w:r>
          <w:rPr>
            <w:rStyle w:val="Hyperlink"/>
          </w:rPr>
          <w:t>https://events.schoolbooking.com/</w:t>
        </w:r>
      </w:hyperlink>
      <w:r>
        <w:t xml:space="preserve">  on the day of the Parent Meeting and use Join Meeting links at the appropriate time.  When the teacher sees you are connected, they will join the meeting.  For the best experience we recommend you use a PC or Mac (with speakers and microphone), or a mobile device such as a tablet (iOS or Android).  You can use the Join Meeting links at any time to test your device settings.</w:t>
      </w:r>
    </w:p>
    <w:p>
      <w:r>
        <w:t>You will also receive a reminder email with a copy your itinerary the day before your Parent Meeting.</w:t>
      </w:r>
    </w:p>
    <w:p/>
    <w:p>
      <w:r>
        <w:t>Example of Printed Itinerary</w:t>
      </w:r>
    </w:p>
    <w:p>
      <w:r>
        <w:rPr>
          <w:noProof/>
          <w:lang w:eastAsia="en-GB"/>
        </w:rPr>
        <w:drawing>
          <wp:inline distT="0" distB="0" distL="0" distR="0">
            <wp:extent cx="3240168" cy="347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9221" cy="3479971"/>
                    </a:xfrm>
                    <a:prstGeom prst="rect">
                      <a:avLst/>
                    </a:prstGeom>
                  </pic:spPr>
                </pic:pic>
              </a:graphicData>
            </a:graphic>
          </wp:inline>
        </w:drawing>
      </w:r>
    </w:p>
    <w:sectPr>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773F"/>
    <w:multiLevelType w:val="hybridMultilevel"/>
    <w:tmpl w:val="561C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EA21-4086-4DC5-9AE8-241AF5F8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events.schoolbooking.com/" TargetMode="External"/><Relationship Id="rId12" Type="http://schemas.openxmlformats.org/officeDocument/2006/relationships/hyperlink" Target="https://events.schoolboo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Larking</dc:creator>
  <cp:keywords/>
  <dc:description/>
  <cp:lastModifiedBy>ElcockR5</cp:lastModifiedBy>
  <cp:revision>3</cp:revision>
  <dcterms:created xsi:type="dcterms:W3CDTF">2021-02-04T09:59:00Z</dcterms:created>
  <dcterms:modified xsi:type="dcterms:W3CDTF">2021-04-16T09:00:00Z</dcterms:modified>
</cp:coreProperties>
</file>